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65" w:rsidRPr="00D149A4" w:rsidRDefault="00AA0565" w:rsidP="00AA0565">
      <w:pPr>
        <w:jc w:val="center"/>
        <w:rPr>
          <w:b/>
          <w:sz w:val="28"/>
          <w:szCs w:val="28"/>
        </w:rPr>
      </w:pPr>
      <w:r w:rsidRPr="00D149A4">
        <w:rPr>
          <w:b/>
          <w:sz w:val="28"/>
          <w:szCs w:val="28"/>
        </w:rPr>
        <w:t xml:space="preserve">LATVIJAS </w:t>
      </w:r>
      <w:r w:rsidR="00EF4728">
        <w:rPr>
          <w:b/>
          <w:sz w:val="28"/>
          <w:szCs w:val="28"/>
        </w:rPr>
        <w:t>BIOZINĀTŅU UN TEHNOLOĢIJU</w:t>
      </w:r>
      <w:r w:rsidRPr="00D149A4">
        <w:rPr>
          <w:b/>
          <w:sz w:val="28"/>
          <w:szCs w:val="28"/>
        </w:rPr>
        <w:t xml:space="preserve"> UNIVERSITĀTE</w:t>
      </w:r>
    </w:p>
    <w:p w:rsidR="00AA0565" w:rsidRPr="00D149A4" w:rsidRDefault="00AA0565" w:rsidP="00AA0565">
      <w:pPr>
        <w:jc w:val="center"/>
        <w:rPr>
          <w:b/>
          <w:sz w:val="28"/>
          <w:szCs w:val="28"/>
        </w:rPr>
      </w:pPr>
      <w:r w:rsidRPr="00D149A4">
        <w:rPr>
          <w:b/>
          <w:sz w:val="28"/>
          <w:szCs w:val="28"/>
        </w:rPr>
        <w:t>Informācijas tehnoloģiju</w:t>
      </w:r>
      <w:bookmarkStart w:id="0" w:name="_GoBack"/>
      <w:bookmarkEnd w:id="0"/>
      <w:r w:rsidRPr="00D149A4">
        <w:rPr>
          <w:b/>
          <w:sz w:val="28"/>
          <w:szCs w:val="28"/>
        </w:rPr>
        <w:t xml:space="preserve"> fakultāte</w:t>
      </w:r>
    </w:p>
    <w:p w:rsidR="00AA0565" w:rsidRPr="00D149A4" w:rsidRDefault="00AA0565" w:rsidP="00AA0565">
      <w:pPr>
        <w:jc w:val="center"/>
        <w:rPr>
          <w:b/>
          <w:sz w:val="28"/>
          <w:szCs w:val="28"/>
        </w:rPr>
      </w:pPr>
      <w:r w:rsidRPr="00D149A4">
        <w:rPr>
          <w:b/>
          <w:sz w:val="28"/>
          <w:szCs w:val="28"/>
        </w:rPr>
        <w:t>Datoru sistēmu katedra</w:t>
      </w:r>
    </w:p>
    <w:p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rsidR="00AA0565" w:rsidRPr="00D149A4" w:rsidRDefault="00AA0565" w:rsidP="00AA0565">
      <w:pPr>
        <w:spacing w:after="360"/>
        <w:jc w:val="center"/>
        <w:rPr>
          <w:b/>
          <w:sz w:val="40"/>
        </w:rPr>
      </w:pPr>
      <w:r w:rsidRPr="00D149A4">
        <w:rPr>
          <w:b/>
          <w:sz w:val="40"/>
        </w:rPr>
        <w:t>Skaitlisko metožu grafiskās ilustrācijas iespēju izpēte un novērtējums</w:t>
      </w:r>
    </w:p>
    <w:p w:rsidR="00AA0565" w:rsidRPr="00D149A4" w:rsidRDefault="00AA0565" w:rsidP="00AA0565">
      <w:pPr>
        <w:spacing w:after="2000"/>
        <w:jc w:val="center"/>
        <w:rPr>
          <w:b/>
          <w:sz w:val="32"/>
          <w:szCs w:val="32"/>
        </w:rPr>
      </w:pPr>
      <w:r w:rsidRPr="00D149A4">
        <w:rPr>
          <w:b/>
          <w:sz w:val="32"/>
          <w:szCs w:val="32"/>
        </w:rPr>
        <w:t xml:space="preserve">Bakalaura darbs </w:t>
      </w:r>
      <w:r w:rsidRPr="00D149A4">
        <w:rPr>
          <w:b/>
          <w:sz w:val="32"/>
          <w:szCs w:val="32"/>
        </w:rPr>
        <w:br/>
      </w:r>
      <w:r w:rsidR="00875157" w:rsidRPr="00D149A4">
        <w:rPr>
          <w:b/>
          <w:sz w:val="32"/>
          <w:szCs w:val="32"/>
        </w:rPr>
        <w:t xml:space="preserve">profesionālā </w:t>
      </w:r>
      <w:r w:rsidRPr="00D149A4">
        <w:rPr>
          <w:b/>
          <w:sz w:val="32"/>
          <w:szCs w:val="32"/>
        </w:rPr>
        <w:t xml:space="preserve">bakalaura grāda ieguvei </w:t>
      </w:r>
      <w:r w:rsidRPr="00D149A4">
        <w:rPr>
          <w:b/>
          <w:sz w:val="32"/>
          <w:szCs w:val="32"/>
        </w:rPr>
        <w:br/>
      </w:r>
      <w:r w:rsidR="00875157" w:rsidRPr="00D149A4">
        <w:rPr>
          <w:b/>
          <w:sz w:val="32"/>
          <w:szCs w:val="32"/>
        </w:rPr>
        <w:t>informācijas tehnoloģijās</w:t>
      </w:r>
    </w:p>
    <w:tbl>
      <w:tblPr>
        <w:tblW w:w="0" w:type="auto"/>
        <w:tblLook w:val="01E0" w:firstRow="1" w:lastRow="1" w:firstColumn="1" w:lastColumn="1" w:noHBand="0" w:noVBand="0"/>
      </w:tblPr>
      <w:tblGrid>
        <w:gridCol w:w="2312"/>
        <w:gridCol w:w="2951"/>
        <w:gridCol w:w="2536"/>
        <w:gridCol w:w="1272"/>
      </w:tblGrid>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vadītājs: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Dr.sc.</w:t>
            </w:r>
            <w:r>
              <w:t>ing</w:t>
            </w:r>
            <w:r w:rsidRPr="005D5DE2">
              <w:t>., prof.</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i/>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konsultants: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Mg.sc.ing., lekt.</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izpildītājs: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Matr. Nr. IT04521</w:t>
            </w:r>
          </w:p>
        </w:tc>
        <w:tc>
          <w:tcPr>
            <w:tcW w:w="1273" w:type="dxa"/>
          </w:tcPr>
          <w:p w:rsidR="00AA0565" w:rsidRPr="005D5DE2" w:rsidRDefault="00AA0565" w:rsidP="001A0387">
            <w:r w:rsidRPr="005D5DE2">
              <w:t>J. Bērziņš</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bl>
    <w:p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875157">
        <w:rPr>
          <w:b/>
          <w:sz w:val="28"/>
          <w:szCs w:val="28"/>
        </w:rPr>
        <w:t>23</w:t>
      </w:r>
    </w:p>
    <w:p w:rsidR="00AA0565" w:rsidRDefault="00AA0565" w:rsidP="000A7E56">
      <w:pPr>
        <w:pStyle w:val="Teksts1"/>
      </w:pPr>
      <w:r>
        <w:br w:type="page"/>
      </w:r>
    </w:p>
    <w:p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Anot</w:t>
      </w:r>
      <w:r w:rsidR="00BA2E2D">
        <w:rPr>
          <w:rFonts w:ascii="Times New Roman Bold" w:hAnsi="Times New Roman Bold" w:cs="Times New Roman"/>
          <w:b/>
          <w:bCs/>
          <w:caps/>
          <w:spacing w:val="0"/>
          <w:sz w:val="36"/>
          <w:szCs w:val="36"/>
        </w:rPr>
        <w:t>ācija</w:t>
      </w:r>
    </w:p>
    <w:p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rsidR="003D19FE" w:rsidRPr="003D19FE" w:rsidRDefault="003D19FE" w:rsidP="000A7E56">
      <w:pPr>
        <w:pStyle w:val="Teksts1"/>
        <w:rPr>
          <w:highlight w:val="lightGray"/>
        </w:rPr>
      </w:pPr>
      <w:r w:rsidRPr="003D19FE">
        <w:rPr>
          <w:highlight w:val="lightGray"/>
        </w:rPr>
        <w:t>īss darba satura raksturojums, akcentējot autora pētījumu. Šis izklāstījums nedrīkst dublēt bakalaura darba uzdevumu. Izlasot anotāciju, jābūt skaidram, kas, kāpēc un kā ir aprakstīts bakalaura darbā.</w:t>
      </w:r>
    </w:p>
    <w:p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bak</w:t>
      </w:r>
      <w:r w:rsidR="00D83E1C">
        <w:rPr>
          <w:highlight w:val="lightGray"/>
        </w:rPr>
        <w:t>alaura darbs. Jelgava: LLU, 2020</w:t>
      </w:r>
      <w:r w:rsidRPr="00643C5B">
        <w:rPr>
          <w:highlight w:val="lightGray"/>
        </w:rPr>
        <w:t>. 78 lpp., 10 att., 3 tab., 15 bibl. nos., 3 pielikumi.</w:t>
      </w:r>
    </w:p>
    <w:p w:rsidR="003D19FE" w:rsidRPr="00643C5B" w:rsidRDefault="003D19FE" w:rsidP="000A7E56">
      <w:pPr>
        <w:pStyle w:val="Teksts1"/>
        <w:rPr>
          <w:highlight w:val="lightGray"/>
        </w:rPr>
      </w:pPr>
      <w:r w:rsidRPr="00643C5B">
        <w:rPr>
          <w:highlight w:val="lightGray"/>
        </w:rPr>
        <w:t>Bakalaura darbā ir apskatīti vairāki eksistējošie attēlu segmentācijas metožu algoritmi un šo metožu trūkumi. Papildus aprakstīti dažādi attēla uzlabošanas paņēmieni, kuri var būt pielietoti attēlu segmentācijas rezultāta kvalitātes palielināšanai.</w:t>
      </w:r>
    </w:p>
    <w:p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rsidR="00166407" w:rsidRDefault="00166407" w:rsidP="000A7E56">
      <w:pPr>
        <w:pStyle w:val="Teksts1"/>
        <w:rPr>
          <w:rFonts w:eastAsiaTheme="majorEastAsia"/>
          <w:kern w:val="28"/>
        </w:rPr>
      </w:pPr>
      <w:r>
        <w:br w:type="page"/>
      </w:r>
    </w:p>
    <w:p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lastRenderedPageBreak/>
        <w:t>ANNOTATION</w:t>
      </w:r>
    </w:p>
    <w:p w:rsidR="00D819E2" w:rsidRPr="00D819E2" w:rsidRDefault="003D19FE" w:rsidP="000A7E56">
      <w:pPr>
        <w:pStyle w:val="Teksts1"/>
      </w:pPr>
      <w:r w:rsidRPr="00643C5B">
        <w:rPr>
          <w:highlight w:val="lightGray"/>
        </w:rPr>
        <w:t>Anotācijas tulkojums angļu valodā.</w:t>
      </w:r>
    </w:p>
    <w:p w:rsidR="00166407" w:rsidRDefault="00166407" w:rsidP="000A7E56">
      <w:pPr>
        <w:pStyle w:val="Teksts1"/>
      </w:pPr>
      <w:r>
        <w:br w:type="page"/>
      </w:r>
    </w:p>
    <w:p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lastRenderedPageBreak/>
        <w:t>SATURS</w:t>
      </w:r>
    </w:p>
    <w:p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Ievads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rsidR="00E0321E" w:rsidRDefault="003904F1">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rsidR="00E0321E" w:rsidRDefault="003904F1">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Pamatdaļa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rsidR="00E0321E" w:rsidRDefault="003904F1">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3904F1">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3904F1">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3904F1">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3904F1">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3904F1">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rsidR="00E0321E" w:rsidRDefault="003904F1">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rsidR="00E0321E" w:rsidRDefault="003904F1">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rsidR="00E0321E" w:rsidRDefault="003904F1">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rsidR="0036003A" w:rsidRDefault="003A3F7F" w:rsidP="000A7E56">
      <w:pPr>
        <w:pStyle w:val="Teksts1"/>
      </w:pPr>
      <w:r>
        <w:fldChar w:fldCharType="end"/>
      </w:r>
    </w:p>
    <w:p w:rsidR="005A4411" w:rsidRDefault="005A4411" w:rsidP="005A4411">
      <w:pPr>
        <w:pStyle w:val="Heading1"/>
        <w:numPr>
          <w:ilvl w:val="0"/>
          <w:numId w:val="0"/>
        </w:numPr>
      </w:pPr>
      <w:bookmarkStart w:id="1" w:name="_Toc503191171"/>
      <w:r w:rsidRPr="005A4411">
        <w:lastRenderedPageBreak/>
        <w:t>Ievads</w:t>
      </w:r>
      <w:bookmarkEnd w:id="1"/>
    </w:p>
    <w:p w:rsidR="003D19FE" w:rsidRPr="003D19FE" w:rsidRDefault="003D19FE" w:rsidP="000A7E56">
      <w:pPr>
        <w:pStyle w:val="Teksts1"/>
        <w:rPr>
          <w:highlight w:val="lightGray"/>
        </w:rPr>
      </w:pPr>
      <w:r w:rsidRPr="003D19FE">
        <w:rPr>
          <w:highlight w:val="lightGray"/>
        </w:rPr>
        <w:t>Ievada uzdevums ir sniegt kopējo priekšstatu par bakalaura darbu. Ievads ir atsevišķa nodaļa bez apakšnodaļām, taču satur noteikta veida informāciju.</w:t>
      </w:r>
    </w:p>
    <w:p w:rsidR="003D19FE" w:rsidRPr="00FE14B3" w:rsidRDefault="003D19FE" w:rsidP="000A7E56">
      <w:pPr>
        <w:pStyle w:val="Teksts1"/>
        <w:numPr>
          <w:ilvl w:val="0"/>
          <w:numId w:val="23"/>
        </w:numPr>
        <w:rPr>
          <w:highlight w:val="lightGray"/>
        </w:rPr>
      </w:pPr>
      <w:bookmarkStart w:id="2" w:name="_Toc151053609"/>
      <w:bookmarkStart w:id="3" w:name="_Toc155101137"/>
      <w:bookmarkStart w:id="4" w:name="_Toc303091506"/>
      <w:r w:rsidRPr="00FE14B3">
        <w:rPr>
          <w:highlight w:val="lightGray"/>
        </w:rPr>
        <w:t>Bakalaura darba mērķis un uzdevumi</w:t>
      </w:r>
      <w:bookmarkEnd w:id="2"/>
      <w:bookmarkEnd w:id="3"/>
      <w:bookmarkEnd w:id="4"/>
    </w:p>
    <w:p w:rsidR="003D19FE" w:rsidRPr="003D19FE" w:rsidRDefault="003D19FE" w:rsidP="000A7E56">
      <w:pPr>
        <w:pStyle w:val="Teksts1"/>
        <w:rPr>
          <w:highlight w:val="lightGray"/>
        </w:rPr>
      </w:pPr>
      <w:r w:rsidRPr="003D19FE">
        <w:rPr>
          <w:highlight w:val="lightGray"/>
        </w:rPr>
        <w:t>Šajā sadaļā jāapraksta bakalaura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rsidR="003D19FE" w:rsidRPr="003D19FE" w:rsidRDefault="003D19FE" w:rsidP="000A7E56">
      <w:pPr>
        <w:pStyle w:val="Teksts1"/>
        <w:numPr>
          <w:ilvl w:val="0"/>
          <w:numId w:val="23"/>
        </w:numPr>
        <w:rPr>
          <w:highlight w:val="lightGray"/>
        </w:rPr>
      </w:pPr>
      <w:bookmarkStart w:id="5" w:name="_Toc151053610"/>
      <w:bookmarkStart w:id="6" w:name="_Toc155101138"/>
      <w:bookmarkStart w:id="7" w:name="_Toc303091507"/>
      <w:r w:rsidRPr="003D19FE">
        <w:rPr>
          <w:highlight w:val="lightGray"/>
        </w:rPr>
        <w:t>Bakalaura darba kopskats</w:t>
      </w:r>
      <w:bookmarkEnd w:id="5"/>
      <w:bookmarkEnd w:id="6"/>
      <w:bookmarkEnd w:id="7"/>
    </w:p>
    <w:p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rsidR="0036003A" w:rsidRPr="00400115" w:rsidRDefault="0036003A" w:rsidP="000A7E56">
      <w:pPr>
        <w:pStyle w:val="Teksts1"/>
      </w:pPr>
    </w:p>
    <w:p w:rsidR="003D19FE" w:rsidRDefault="003D19FE">
      <w:pPr>
        <w:rPr>
          <w:sz w:val="24"/>
        </w:rPr>
      </w:pPr>
      <w:r>
        <w:br w:type="page"/>
      </w:r>
    </w:p>
    <w:p w:rsidR="00400115" w:rsidRDefault="003D19FE" w:rsidP="003D19FE">
      <w:pPr>
        <w:pStyle w:val="Heading1"/>
        <w:numPr>
          <w:ilvl w:val="0"/>
          <w:numId w:val="0"/>
        </w:numPr>
        <w:ind w:left="432"/>
      </w:pPr>
      <w:bookmarkStart w:id="8" w:name="_Toc503191172"/>
      <w:r>
        <w:lastRenderedPageBreak/>
        <w:t>Definīcijas un saīsinājumi</w:t>
      </w:r>
      <w:bookmarkEnd w:id="8"/>
    </w:p>
    <w:p w:rsidR="003D19FE" w:rsidRPr="003D19FE" w:rsidRDefault="003D19FE" w:rsidP="000A7E56">
      <w:pPr>
        <w:pStyle w:val="Teksts1"/>
        <w:rPr>
          <w:highlight w:val="lightGray"/>
        </w:rPr>
      </w:pPr>
      <w:r w:rsidRPr="003D19FE">
        <w:rPr>
          <w:highlight w:val="lightGray"/>
        </w:rPr>
        <w:t>Ja bakalaura darbā lietoti saīsinājumi un jēdzieni, kas nav viennozīmīgi saprota</w:t>
      </w:r>
      <w:r w:rsidRPr="003D19FE">
        <w:rPr>
          <w:highlight w:val="lightGray"/>
        </w:rPr>
        <w:softHyphen/>
        <w:t xml:space="preserve">mi, tie jāpaskaidro. Nozīmīgākos bakalaura darbā lietotos jēdzienus un to definīcijas parasti sniedz tabulas veidā (tabula nav jānumurē), ierakstus sakārtojot alfabētiskā secībā. </w:t>
      </w:r>
    </w:p>
    <w:p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rsidR="003D19FE" w:rsidRPr="005A4411" w:rsidRDefault="003D19FE" w:rsidP="000A7E56">
      <w:pPr>
        <w:pStyle w:val="Teksts1"/>
        <w:sectPr w:rsidR="003D19FE" w:rsidRPr="005A4411" w:rsidSect="00400115">
          <w:footerReference w:type="default" r:id="rId8"/>
          <w:pgSz w:w="11906" w:h="16838" w:code="9"/>
          <w:pgMar w:top="1418" w:right="1134" w:bottom="1418" w:left="1701" w:header="709" w:footer="709" w:gutter="0"/>
          <w:cols w:space="708"/>
          <w:titlePg/>
          <w:docGrid w:linePitch="360"/>
        </w:sectPr>
      </w:pPr>
    </w:p>
    <w:p w:rsidR="00E960F1" w:rsidRDefault="00FE14B3" w:rsidP="00593401">
      <w:pPr>
        <w:pStyle w:val="Heading1"/>
      </w:pPr>
      <w:bookmarkStart w:id="9" w:name="_Toc503191173"/>
      <w:r>
        <w:lastRenderedPageBreak/>
        <w:t>Pamatdaļa</w:t>
      </w:r>
      <w:bookmarkEnd w:id="9"/>
    </w:p>
    <w:p w:rsidR="00FE14B3" w:rsidRPr="00FE14B3" w:rsidRDefault="00FE14B3" w:rsidP="000A7E56">
      <w:pPr>
        <w:pStyle w:val="Teksts1"/>
        <w:rPr>
          <w:highlight w:val="lightGray"/>
        </w:rPr>
      </w:pPr>
      <w:bookmarkStart w:id="10" w:name="_Toc502147579"/>
      <w:bookmarkStart w:id="11" w:name="_Toc502148906"/>
      <w:r w:rsidRPr="00FE14B3">
        <w:rPr>
          <w:highlight w:val="lightGray"/>
        </w:rPr>
        <w:t>Bakalaura darba pamatdaļai jābūt loģiski strukturētai, uzrakstītai literārā valodā, izman</w:t>
      </w:r>
      <w:r w:rsidRPr="00FE14B3">
        <w:rPr>
          <w:highlight w:val="lightGray"/>
        </w:rPr>
        <w:softHyphen/>
        <w:t>tojot lietišķo valodas stilu un profesionālo terminoloģiju, kā arī atbilstoši noformētai. Darbā jāveido atsauces uz izmantotajiem literatūras avotiem, jānoformē tabulas, attēli un citi elementi a</w:t>
      </w:r>
      <w:r w:rsidRPr="00FE14B3">
        <w:rPr>
          <w:snapToGrid w:val="0"/>
          <w:highlight w:val="lightGray"/>
        </w:rPr>
        <w:t>ttiecīgi prasībām noformēšanas metodiskajos noteikumos.</w:t>
      </w:r>
    </w:p>
    <w:p w:rsidR="00FE14B3" w:rsidRPr="00FE14B3" w:rsidRDefault="00FE14B3" w:rsidP="000A7E56">
      <w:pPr>
        <w:pStyle w:val="Teksts1"/>
        <w:rPr>
          <w:highlight w:val="lightGray"/>
        </w:rPr>
      </w:pPr>
      <w:r w:rsidRPr="00FE14B3">
        <w:rPr>
          <w:highlight w:val="lightGray"/>
        </w:rPr>
        <w:t xml:space="preserve">Tēmas iztirzājums parasti tiek sadalīts trīs blokos. </w:t>
      </w:r>
    </w:p>
    <w:p w:rsidR="00FE14B3" w:rsidRPr="00FE14B3" w:rsidRDefault="00FE14B3" w:rsidP="000A7E56">
      <w:pPr>
        <w:pStyle w:val="Teksts1"/>
        <w:rPr>
          <w:highlight w:val="lightGray"/>
        </w:rPr>
      </w:pPr>
      <w:r w:rsidRPr="00FE14B3">
        <w:rPr>
          <w:highlight w:val="lightGray"/>
        </w:rPr>
        <w:t>Pirmajā blokā vēlams raksturot problēmas esošo stāvokli un zināmo risināšanas piere</w:t>
      </w:r>
      <w:r w:rsidRPr="00FE14B3">
        <w:rPr>
          <w:highlight w:val="lightGray"/>
        </w:rPr>
        <w:softHyphen/>
        <w:t>dzi. Šeit autors demonstrē savu prasmi veikt literatūras un citu materiālu atlasi un apskati, kā arī veikt secinājumus. Jāņem vērā, ka esošais problēmas stāvoklis, paņēmieni un metodika jāapskata nevis vispārīgi, bet gan konkrētā kontekstā, kas atbilst darba mērķiem un izvirzīta</w:t>
      </w:r>
      <w:r w:rsidRPr="00FE14B3">
        <w:rPr>
          <w:highlight w:val="lightGray"/>
        </w:rPr>
        <w:softHyphen/>
        <w:t>jiem uzdevumiem.</w:t>
      </w:r>
    </w:p>
    <w:p w:rsidR="00FE14B3" w:rsidRPr="00FE14B3" w:rsidRDefault="00FE14B3" w:rsidP="000A7E56">
      <w:pPr>
        <w:pStyle w:val="Teksts1"/>
        <w:rPr>
          <w:highlight w:val="lightGray"/>
        </w:rPr>
      </w:pPr>
      <w:r w:rsidRPr="00FE14B3">
        <w:rPr>
          <w:highlight w:val="lightGray"/>
          <w:u w:val="single"/>
        </w:rPr>
        <w:t>Akadēmiskās</w:t>
      </w:r>
      <w:r w:rsidRPr="00FE14B3">
        <w:rPr>
          <w:highlight w:val="lightGray"/>
        </w:rPr>
        <w:t xml:space="preserve"> studiju programmas bakalaura darba apskates daļai jābūt ar izteikti analī</w:t>
      </w:r>
      <w:r w:rsidRPr="00FE14B3">
        <w:rPr>
          <w:highlight w:val="lightGray"/>
        </w:rPr>
        <w:softHyphen/>
        <w:t>tisku raksturu, tai jāveido pamatojums darba uzdevumā dotajai problēmai un izvēlētajiem iz</w:t>
      </w:r>
      <w:r w:rsidRPr="00FE14B3">
        <w:rPr>
          <w:highlight w:val="lightGray"/>
        </w:rPr>
        <w:softHyphen/>
        <w:t xml:space="preserve">virzītā mērķa sasniegšanas virzieniem (problēmas risinājuma ceļiem). </w:t>
      </w:r>
      <w:r w:rsidRPr="00FE14B3">
        <w:rPr>
          <w:highlight w:val="lightGray"/>
          <w:u w:val="single"/>
        </w:rPr>
        <w:t>Akadēmiskās</w:t>
      </w:r>
      <w:r w:rsidRPr="00FE14B3">
        <w:rPr>
          <w:highlight w:val="lightGray"/>
        </w:rPr>
        <w:t xml:space="preserve"> studiju programmas darbiem apskates daļai vēlams būt apjomīgākai nekā </w:t>
      </w:r>
      <w:r w:rsidRPr="00FE14B3">
        <w:rPr>
          <w:highlight w:val="lightGray"/>
          <w:u w:val="single"/>
        </w:rPr>
        <w:t>profesionālā</w:t>
      </w:r>
      <w:r w:rsidRPr="00FE14B3">
        <w:rPr>
          <w:highlight w:val="lightGray"/>
        </w:rPr>
        <w:t xml:space="preserve"> bakalaura programmas darbiem.</w:t>
      </w:r>
    </w:p>
    <w:p w:rsidR="00FE14B3" w:rsidRPr="00FE14B3" w:rsidRDefault="00FE14B3" w:rsidP="000A7E56">
      <w:pPr>
        <w:pStyle w:val="Teksts1"/>
        <w:rPr>
          <w:highlight w:val="lightGray"/>
        </w:rPr>
      </w:pPr>
      <w:r w:rsidRPr="00FE14B3">
        <w:rPr>
          <w:highlight w:val="lightGray"/>
          <w:u w:val="single"/>
        </w:rPr>
        <w:t>Profesionālā</w:t>
      </w:r>
      <w:r w:rsidRPr="00FE14B3">
        <w:rPr>
          <w:highlight w:val="lightGray"/>
        </w:rPr>
        <w:t xml:space="preserve"> bakalaura darba apskates daļai jābūt saistītai ar reālas programmatūras iz</w:t>
      </w:r>
      <w:r w:rsidRPr="00FE14B3">
        <w:rPr>
          <w:highlight w:val="lightGray"/>
        </w:rPr>
        <w:softHyphen/>
        <w:t xml:space="preserve">vēlēto dzīves cikla etapu un tajā paredzētajiem darbiem, jāaplūko konkrētais izstrādājamās programmas dzīves cikla modelis un jāpamato veicamo darbu vieta tajā. </w:t>
      </w:r>
    </w:p>
    <w:p w:rsidR="00FE14B3" w:rsidRPr="00FE14B3" w:rsidRDefault="00FE14B3" w:rsidP="000A7E56">
      <w:pPr>
        <w:pStyle w:val="Teksts1"/>
        <w:rPr>
          <w:highlight w:val="lightGray"/>
        </w:rPr>
      </w:pPr>
      <w:r w:rsidRPr="00FE14B3">
        <w:rPr>
          <w:highlight w:val="lightGray"/>
        </w:rPr>
        <w:t>Otrajā blokā ir jāapraksta autora piedāvātie risinājumi un jādod to pamatojums.</w:t>
      </w:r>
    </w:p>
    <w:p w:rsidR="00FE14B3" w:rsidRPr="00FE14B3" w:rsidRDefault="00FE14B3" w:rsidP="000A7E56">
      <w:pPr>
        <w:pStyle w:val="Teksts1"/>
        <w:rPr>
          <w:highlight w:val="lightGray"/>
        </w:rPr>
      </w:pPr>
      <w:r w:rsidRPr="00FE14B3">
        <w:rPr>
          <w:highlight w:val="lightGray"/>
        </w:rPr>
        <w:t>Trešajā blokā apraksta, kā šie piedāvājumi realizēti un kādi rezultāti ir iegūti.</w:t>
      </w:r>
    </w:p>
    <w:p w:rsidR="00FE14B3" w:rsidRPr="00FE14B3" w:rsidRDefault="00FE14B3" w:rsidP="000A7E56">
      <w:pPr>
        <w:pStyle w:val="Teksts1"/>
        <w:rPr>
          <w:highlight w:val="lightGray"/>
        </w:rPr>
      </w:pPr>
      <w:r w:rsidRPr="00FE14B3">
        <w:rPr>
          <w:highlight w:val="lightGray"/>
        </w:rPr>
        <w:t>Bakalaura darba pamatdaļas apjoms ir</w:t>
      </w:r>
      <w:r w:rsidRPr="00FE14B3">
        <w:rPr>
          <w:b/>
          <w:highlight w:val="lightGray"/>
        </w:rPr>
        <w:t xml:space="preserve"> ieteicams robežās no 40 līdz 70 lappusēm</w:t>
      </w:r>
      <w:r w:rsidRPr="00FE14B3">
        <w:rPr>
          <w:highlight w:val="lightGray"/>
        </w:rPr>
        <w:t>, turklāt nav vēlams, ja pirmais bloks pārsniedz otrā un trešā bloka kopējo apjomu. Pamatdaļas apjomā tiek ieskaitītas lappuses, sākot no Ievada un beidzot ar Literatūras sarakstu.</w:t>
      </w:r>
    </w:p>
    <w:p w:rsidR="00FE14B3" w:rsidRPr="00FE14B3" w:rsidRDefault="00FE14B3" w:rsidP="000A7E56">
      <w:pPr>
        <w:pStyle w:val="Teksts1"/>
        <w:rPr>
          <w:highlight w:val="lightGray"/>
        </w:rPr>
      </w:pPr>
      <w:r w:rsidRPr="00FE14B3">
        <w:rPr>
          <w:highlight w:val="lightGray"/>
        </w:rPr>
        <w:t xml:space="preserve">UZMANĪBU! Bakalaura darba pamatdaļas </w:t>
      </w:r>
      <w:r w:rsidRPr="00FE14B3">
        <w:rPr>
          <w:b/>
          <w:highlight w:val="lightGray"/>
        </w:rPr>
        <w:t>apjomam obligāti ir jāsasniedz vismaz minimālā noteiktā robeža</w:t>
      </w:r>
      <w:r w:rsidRPr="00FE14B3">
        <w:rPr>
          <w:highlight w:val="lightGray"/>
        </w:rPr>
        <w:t>. Pārāk mazs bakalaura darba pamatdaļas apjoms var būt par iemeslu, lai darbu nepielaistu aizstāvēšanai.</w:t>
      </w:r>
    </w:p>
    <w:p w:rsidR="00FE14B3" w:rsidRPr="00FE14B3" w:rsidRDefault="00FE14B3" w:rsidP="000A7E56">
      <w:pPr>
        <w:pStyle w:val="Teksts1"/>
        <w:rPr>
          <w:highlight w:val="lightGray"/>
        </w:rPr>
      </w:pPr>
      <w:r w:rsidRPr="00FE14B3">
        <w:rPr>
          <w:highlight w:val="lightGray"/>
        </w:rPr>
        <w:t>Ja darbs ir veltīts konkrētas programmatūras izstrādei, jānorāda programmējamo vienību apjoms, jāatspoguļo konkrētās izstrādes saistība ar noteiktu dzīves cikla posmu, kā arī jāap</w:t>
      </w:r>
      <w:r w:rsidRPr="00FE14B3">
        <w:rPr>
          <w:highlight w:val="lightGray"/>
        </w:rPr>
        <w:softHyphen/>
        <w:t>raksta visi konkrētās programmatūras izstrādes dzīves cikla posmi. Ja konkrētā programmatū</w:t>
      </w:r>
      <w:r w:rsidRPr="00FE14B3">
        <w:rPr>
          <w:highlight w:val="lightGray"/>
        </w:rPr>
        <w:softHyphen/>
        <w:t xml:space="preserve">ra tiek izstrādāta vai izmantota </w:t>
      </w:r>
      <w:r w:rsidRPr="00FE14B3">
        <w:rPr>
          <w:highlight w:val="lightGray"/>
          <w:u w:val="single"/>
        </w:rPr>
        <w:t>akadēmiskās</w:t>
      </w:r>
      <w:r w:rsidRPr="00FE14B3">
        <w:rPr>
          <w:highlight w:val="lightGray"/>
        </w:rPr>
        <w:t xml:space="preserve"> studiju programmas darbos, tad jāatspoguļo ne ti</w:t>
      </w:r>
      <w:r w:rsidRPr="00FE14B3">
        <w:rPr>
          <w:highlight w:val="lightGray"/>
        </w:rPr>
        <w:softHyphen/>
        <w:t>kai tās izstrādes gaita, bet arī tas, kādus risinājumus un kādam nolūkam ar šīs programmatūras palīdzību var iegūt.</w:t>
      </w:r>
    </w:p>
    <w:p w:rsidR="00FE14B3" w:rsidRDefault="00FE14B3" w:rsidP="000A7E56">
      <w:pPr>
        <w:pStyle w:val="Teksts1"/>
      </w:pPr>
      <w:r w:rsidRPr="00FE14B3">
        <w:rPr>
          <w:highlight w:val="lightGray"/>
        </w:rPr>
        <w:lastRenderedPageBreak/>
        <w:t>Ja darba lielāko daļu veido programmēšana, tad tās ieteicamajam apjomam jābūt vismaz 800 izpildāmām komandām (šai prasībai ir tikai orientējošs raksturs, jo rindiņu skaits tikai da</w:t>
      </w:r>
      <w:r w:rsidRPr="00FE14B3">
        <w:rPr>
          <w:highlight w:val="lightGray"/>
        </w:rPr>
        <w:softHyphen/>
        <w:t>ļēji nosaka programmatūras darbietilpību).</w:t>
      </w:r>
    </w:p>
    <w:p w:rsidR="002911D1" w:rsidRDefault="0036003A" w:rsidP="00593401">
      <w:pPr>
        <w:pStyle w:val="Heading2"/>
      </w:pPr>
      <w:bookmarkStart w:id="12" w:name="_Toc503191174"/>
      <w:r>
        <w:t>Apakšvirsraksts</w:t>
      </w:r>
      <w:bookmarkEnd w:id="10"/>
      <w:bookmarkEnd w:id="11"/>
      <w:bookmarkEnd w:id="12"/>
    </w:p>
    <w:p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rsidR="00723B3B" w:rsidRDefault="00723B3B" w:rsidP="000A7E56">
      <w:pPr>
        <w:pStyle w:val="Teksts1"/>
      </w:pPr>
    </w:p>
    <w:p w:rsidR="00723B3B" w:rsidRPr="00BB598D" w:rsidRDefault="00723B3B" w:rsidP="00723B3B">
      <w:pPr>
        <w:spacing w:after="120"/>
        <w:jc w:val="center"/>
      </w:pPr>
      <w:r>
        <w:rPr>
          <w:noProof/>
          <w:lang w:val="en-US"/>
        </w:rPr>
        <w:drawing>
          <wp:inline distT="0" distB="0" distL="0" distR="0" wp14:anchorId="0327BA6E" wp14:editId="2627C363">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23B3B" w:rsidRPr="002B70E2" w:rsidRDefault="00787A83" w:rsidP="00723B3B">
      <w:pPr>
        <w:jc w:val="center"/>
      </w:pPr>
      <w:fldSimple w:instr=" SEQ ._att. \* ARABIC ">
        <w:r w:rsidR="00723B3B">
          <w:rPr>
            <w:noProof/>
          </w:rPr>
          <w:t>1</w:t>
        </w:r>
      </w:fldSimple>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rsidR="00723B3B" w:rsidRDefault="00723B3B" w:rsidP="00723B3B">
      <w:pPr>
        <w:jc w:val="center"/>
        <w:rPr>
          <w:sz w:val="24"/>
          <w:szCs w:val="24"/>
          <w:lang w:val="de-DE"/>
        </w:rPr>
      </w:pPr>
      <w:r w:rsidRPr="00723B3B">
        <w:rPr>
          <w:sz w:val="24"/>
          <w:szCs w:val="24"/>
          <w:lang w:val="de-DE"/>
        </w:rPr>
        <w:t xml:space="preserve">m – masa; c – atsperes stingums; y – masas koordināte; </w:t>
      </w:r>
    </w:p>
    <w:p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rsidR="00260380" w:rsidRDefault="00260380" w:rsidP="004D0741">
      <w:pPr>
        <w:pStyle w:val="Teksts1"/>
      </w:pPr>
    </w:p>
    <w:p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rsidR="00671ABD" w:rsidRPr="00D149A4" w:rsidRDefault="00671ABD" w:rsidP="00671ABD">
      <w:pPr>
        <w:pStyle w:val="Teksts1"/>
      </w:pPr>
      <w:r w:rsidRPr="00671ABD">
        <w:rPr>
          <w:highlight w:val="lightGray"/>
        </w:rPr>
        <w:t>Formulas piemērs</w:t>
      </w:r>
      <w:r w:rsidRPr="00D149A4">
        <w:t xml:space="preserve"> </w:t>
      </w:r>
    </w:p>
    <w:p w:rsidR="00671ABD" w:rsidRPr="00D149A4" w:rsidRDefault="00671ABD" w:rsidP="00671ABD">
      <w:pPr>
        <w:pStyle w:val="Caption"/>
        <w:tabs>
          <w:tab w:val="center" w:pos="4536"/>
          <w:tab w:val="right" w:pos="9071"/>
        </w:tabs>
      </w:pPr>
      <w:r w:rsidRPr="00D149A4">
        <w:lastRenderedPageBreak/>
        <w:tab/>
      </w:r>
      <w:r w:rsidRPr="00DE6A6D">
        <w:rPr>
          <w:position w:val="-24"/>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31329573" r:id="rId11"/>
        </w:object>
      </w:r>
      <w:r>
        <w:t>,</w:t>
      </w:r>
      <w:r w:rsidRPr="00D149A4">
        <w:tab/>
        <w:t>(</w:t>
      </w:r>
      <w:fldSimple w:instr=" SEQ formula \* ARABIC ">
        <w:r>
          <w:rPr>
            <w:noProof/>
          </w:rPr>
          <w:t>1</w:t>
        </w:r>
      </w:fldSimple>
      <w:r w:rsidRPr="00D149A4">
        <w:t>)</w:t>
      </w:r>
    </w:p>
    <w:p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rsidR="00671ABD" w:rsidRPr="00D149A4" w:rsidRDefault="00671ABD" w:rsidP="00671ABD">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rsidR="002911D1" w:rsidRDefault="00565905" w:rsidP="00593401">
      <w:pPr>
        <w:pStyle w:val="Heading3"/>
      </w:pPr>
      <w:bookmarkStart w:id="13" w:name="_Toc503191175"/>
      <w:r>
        <w:t>Apakšapakšvirsraksts</w:t>
      </w:r>
      <w:bookmarkEnd w:id="13"/>
    </w:p>
    <w:p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rsidR="00D819E2" w:rsidRPr="00FE14B3" w:rsidRDefault="00B77F37" w:rsidP="00FE14B3">
      <w:pPr>
        <w:pStyle w:val="Numuri"/>
        <w:ind w:left="964" w:hanging="397"/>
      </w:pPr>
      <w:r w:rsidRPr="00FE14B3">
        <w:t>Numurētais saraksts</w:t>
      </w:r>
    </w:p>
    <w:p w:rsidR="00B77F37" w:rsidRPr="00FE14B3" w:rsidRDefault="00B77F37" w:rsidP="00FE14B3">
      <w:pPr>
        <w:pStyle w:val="Numuri"/>
        <w:ind w:left="964" w:hanging="397"/>
      </w:pPr>
      <w:r w:rsidRPr="00FE14B3">
        <w:t>Numurētais saraksts</w:t>
      </w:r>
    </w:p>
    <w:p w:rsidR="00B77F37" w:rsidRDefault="00B77F37" w:rsidP="00B77F37">
      <w:pPr>
        <w:pStyle w:val="Burti"/>
      </w:pPr>
      <w:r>
        <w:t>Saraksts ar burtiem</w:t>
      </w:r>
    </w:p>
    <w:p w:rsidR="00B77F37" w:rsidRDefault="00B77F37" w:rsidP="00B77F37">
      <w:pPr>
        <w:pStyle w:val="Burti"/>
      </w:pPr>
      <w:r>
        <w:t>Saraksts ar burtiem</w:t>
      </w:r>
    </w:p>
    <w:p w:rsidR="00B77F37" w:rsidRDefault="00B77F37" w:rsidP="00B77F37">
      <w:pPr>
        <w:pStyle w:val="Aizzime"/>
      </w:pPr>
      <w:r>
        <w:t>Saraksts ar aizzīmēm</w:t>
      </w:r>
    </w:p>
    <w:p w:rsidR="00B77F37" w:rsidRDefault="00B77F37" w:rsidP="00B77F37">
      <w:pPr>
        <w:pStyle w:val="Aizzime"/>
      </w:pPr>
      <w:r>
        <w:t>Saraksts ar aizzīmēm</w:t>
      </w:r>
    </w:p>
    <w:p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rsidR="006D1AC9" w:rsidRDefault="00834CA3" w:rsidP="000A7E56">
      <w:pPr>
        <w:pStyle w:val="Teksts1"/>
      </w:pPr>
      <w:r w:rsidRPr="00671ABD">
        <w:rPr>
          <w:highlight w:val="lightGray"/>
        </w:rPr>
        <w:t>Koda noformēšanas piemērs:</w:t>
      </w:r>
    </w:p>
    <w:p w:rsidR="006D1AC9" w:rsidRDefault="006D1AC9" w:rsidP="006D1AC9">
      <w:pPr>
        <w:pStyle w:val="Kods"/>
      </w:pPr>
      <w:r>
        <w:t>Kods:</w:t>
      </w:r>
    </w:p>
    <w:p w:rsidR="006D1AC9" w:rsidRDefault="006D1AC9" w:rsidP="006D1AC9">
      <w:pPr>
        <w:pStyle w:val="Kods"/>
      </w:pPr>
      <w:r>
        <w:lastRenderedPageBreak/>
        <w:t>Sub Spinner19_Change()</w:t>
      </w:r>
    </w:p>
    <w:p w:rsidR="006D1AC9" w:rsidRDefault="006D1AC9" w:rsidP="006D1AC9">
      <w:pPr>
        <w:pStyle w:val="Kods"/>
        <w:ind w:firstLine="720"/>
      </w:pPr>
      <w:r>
        <w:t>With ActiveDialog</w:t>
      </w:r>
    </w:p>
    <w:p w:rsidR="006D1AC9" w:rsidRDefault="006D1AC9" w:rsidP="006D1AC9">
      <w:pPr>
        <w:pStyle w:val="Kods"/>
        <w:ind w:firstLine="720"/>
      </w:pPr>
      <w:r>
        <w:t>.EditBoxes(3).Text = CStr(.Spinners(1).Value)</w:t>
      </w:r>
    </w:p>
    <w:p w:rsidR="006D1AC9" w:rsidRDefault="006D1AC9" w:rsidP="006D1AC9">
      <w:pPr>
        <w:pStyle w:val="Kods"/>
        <w:ind w:firstLine="720"/>
      </w:pPr>
      <w:r>
        <w:t>End With</w:t>
      </w:r>
    </w:p>
    <w:p w:rsidR="00B77F37" w:rsidRDefault="006D1AC9" w:rsidP="006D1AC9">
      <w:pPr>
        <w:pStyle w:val="Kods"/>
      </w:pPr>
      <w:r>
        <w:t>End Sub</w:t>
      </w:r>
    </w:p>
    <w:p w:rsidR="00834CA3" w:rsidRPr="00643C5B" w:rsidRDefault="00834CA3" w:rsidP="000A7E56">
      <w:pPr>
        <w:pStyle w:val="Teksts1"/>
      </w:pPr>
      <w:r w:rsidRPr="00671ABD">
        <w:rPr>
          <w:highlight w:val="lightGray"/>
        </w:rPr>
        <w:t>Tabulas noformēšanas piemērs.</w:t>
      </w:r>
    </w:p>
    <w:p w:rsidR="00304482" w:rsidRDefault="00787A83" w:rsidP="00304482">
      <w:pPr>
        <w:pStyle w:val="Caption"/>
      </w:pPr>
      <w:fldSimple w:instr=" SEQ tabula._ \* ARABIC ">
        <w:r w:rsidR="00FE14B3">
          <w:rPr>
            <w:noProof/>
          </w:rPr>
          <w:t>1</w:t>
        </w:r>
      </w:fldSimple>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rsidTr="00304482">
        <w:tc>
          <w:tcPr>
            <w:tcW w:w="3020" w:type="dxa"/>
          </w:tcPr>
          <w:p w:rsidR="00304482" w:rsidRDefault="00304482" w:rsidP="000A7E56">
            <w:pPr>
              <w:pStyle w:val="Tabulasgalva"/>
            </w:pPr>
            <w:r>
              <w:t>Tabulas galva</w:t>
            </w:r>
          </w:p>
        </w:tc>
        <w:tc>
          <w:tcPr>
            <w:tcW w:w="3020" w:type="dxa"/>
          </w:tcPr>
          <w:p w:rsidR="00304482" w:rsidRDefault="00304482" w:rsidP="000A7E56">
            <w:pPr>
              <w:pStyle w:val="Tabulasgalva"/>
            </w:pPr>
            <w:r>
              <w:t>Tabulas galva</w:t>
            </w:r>
          </w:p>
        </w:tc>
        <w:tc>
          <w:tcPr>
            <w:tcW w:w="3021" w:type="dxa"/>
          </w:tcPr>
          <w:p w:rsidR="00304482" w:rsidRDefault="00304482" w:rsidP="000A7E56">
            <w:pPr>
              <w:pStyle w:val="Tabulasgalva"/>
            </w:pPr>
            <w:r>
              <w:t>Tabulas galva</w:t>
            </w:r>
          </w:p>
        </w:tc>
      </w:tr>
      <w:tr w:rsidR="00304482" w:rsidTr="00304482">
        <w:tc>
          <w:tcPr>
            <w:tcW w:w="3020" w:type="dxa"/>
          </w:tcPr>
          <w:p w:rsidR="00304482" w:rsidRDefault="00304482" w:rsidP="000A7E56">
            <w:pPr>
              <w:pStyle w:val="Tabulasteksts"/>
            </w:pPr>
            <w:r>
              <w:t>Tabulas teksts</w:t>
            </w:r>
          </w:p>
        </w:tc>
        <w:tc>
          <w:tcPr>
            <w:tcW w:w="3020" w:type="dxa"/>
          </w:tcPr>
          <w:p w:rsidR="00304482" w:rsidRDefault="00304482" w:rsidP="000A7E56">
            <w:pPr>
              <w:pStyle w:val="Tabulasteksts"/>
            </w:pPr>
            <w:r>
              <w:t>Tabulas teksts</w:t>
            </w:r>
          </w:p>
        </w:tc>
        <w:tc>
          <w:tcPr>
            <w:tcW w:w="3021" w:type="dxa"/>
          </w:tcPr>
          <w:p w:rsidR="00304482" w:rsidRDefault="00304482" w:rsidP="000A7E56">
            <w:pPr>
              <w:pStyle w:val="Tabulasteksts"/>
            </w:pPr>
            <w:r>
              <w:t>Tabulas teksts</w:t>
            </w:r>
          </w:p>
        </w:tc>
      </w:tr>
    </w:tbl>
    <w:p w:rsidR="00304482" w:rsidRDefault="00304482" w:rsidP="000A7E56">
      <w:pPr>
        <w:pStyle w:val="Teksts1"/>
      </w:pPr>
    </w:p>
    <w:p w:rsidR="002C07FD" w:rsidRPr="002C07FD" w:rsidRDefault="00BC76E8" w:rsidP="0098102D">
      <w:pPr>
        <w:pStyle w:val="Heading1"/>
      </w:pPr>
      <w:bookmarkStart w:id="14" w:name="_Toc503191176"/>
      <w:r>
        <w:lastRenderedPageBreak/>
        <w:t>V</w:t>
      </w:r>
      <w:r w:rsidR="003B14A9">
        <w:t>irsraksts</w:t>
      </w:r>
      <w:bookmarkEnd w:id="14"/>
    </w:p>
    <w:p w:rsidR="00A3171E" w:rsidRDefault="003B14A9" w:rsidP="0098102D">
      <w:pPr>
        <w:pStyle w:val="Heading2"/>
      </w:pPr>
      <w:bookmarkStart w:id="15" w:name="_Toc503191177"/>
      <w:r>
        <w:t>Apakšvirsraksts</w:t>
      </w:r>
      <w:bookmarkEnd w:id="15"/>
    </w:p>
    <w:p w:rsidR="00D209A6" w:rsidRDefault="003B14A9" w:rsidP="0098102D">
      <w:pPr>
        <w:pStyle w:val="Heading3"/>
      </w:pPr>
      <w:bookmarkStart w:id="16" w:name="_Toc503191178"/>
      <w:r>
        <w:t>Apakšap</w:t>
      </w:r>
      <w:r w:rsidR="00565905">
        <w:t>a</w:t>
      </w:r>
      <w:r>
        <w:t>kšvirsraksts</w:t>
      </w:r>
      <w:bookmarkEnd w:id="16"/>
    </w:p>
    <w:p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rsidR="003B14A9" w:rsidRDefault="003B14A9" w:rsidP="000A7E56">
      <w:pPr>
        <w:pStyle w:val="Teksts1"/>
      </w:pPr>
    </w:p>
    <w:p w:rsidR="00096999" w:rsidRDefault="00096999" w:rsidP="000A7E56">
      <w:pPr>
        <w:pStyle w:val="Teksts1"/>
      </w:pPr>
    </w:p>
    <w:p w:rsidR="00166407" w:rsidRDefault="00166407" w:rsidP="000A7E56">
      <w:pPr>
        <w:pStyle w:val="Teksts1"/>
        <w:rPr>
          <w:rFonts w:eastAsiaTheme="majorEastAsia"/>
          <w:kern w:val="28"/>
        </w:rPr>
      </w:pPr>
      <w:r>
        <w:br w:type="page"/>
      </w:r>
    </w:p>
    <w:p w:rsidR="0096475F" w:rsidRPr="00166407" w:rsidRDefault="0096475F" w:rsidP="00947616">
      <w:pPr>
        <w:pStyle w:val="Heading1"/>
        <w:numPr>
          <w:ilvl w:val="0"/>
          <w:numId w:val="0"/>
        </w:numPr>
      </w:pPr>
      <w:bookmarkStart w:id="17" w:name="_Toc503191179"/>
      <w:r w:rsidRPr="00166407">
        <w:lastRenderedPageBreak/>
        <w:t>Literatūras saraksts</w:t>
      </w:r>
      <w:bookmarkEnd w:id="17"/>
    </w:p>
    <w:p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rsidR="00FC56D2" w:rsidRPr="00671ABD" w:rsidRDefault="00FC56D2" w:rsidP="00671ABD">
      <w:pPr>
        <w:pStyle w:val="Literatura"/>
      </w:pPr>
    </w:p>
    <w:p w:rsidR="0096475F" w:rsidRDefault="0096475F" w:rsidP="0096475F"/>
    <w:p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lastRenderedPageBreak/>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rsidR="00671ABD" w:rsidRPr="00671ABD" w:rsidRDefault="00671ABD" w:rsidP="00671ABD">
      <w:pPr>
        <w:pStyle w:val="Anumurs"/>
        <w:tabs>
          <w:tab w:val="clear" w:pos="567"/>
        </w:tabs>
        <w:ind w:left="0" w:firstLine="0"/>
        <w:rPr>
          <w:highlight w:val="lightGray"/>
          <w:lang w:val="lv-LV"/>
        </w:rPr>
      </w:pPr>
    </w:p>
    <w:p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rsidR="00671ABD" w:rsidRPr="00671ABD" w:rsidRDefault="00671ABD" w:rsidP="00671ABD">
      <w:pPr>
        <w:pStyle w:val="Ateksts"/>
        <w:spacing w:before="480" w:after="240"/>
        <w:ind w:firstLine="0"/>
        <w:rPr>
          <w:b/>
          <w:i/>
          <w:highlight w:val="lightGray"/>
        </w:rPr>
      </w:pPr>
      <w:r w:rsidRPr="00671ABD">
        <w:rPr>
          <w:b/>
          <w:i/>
          <w:highlight w:val="lightGray"/>
        </w:rPr>
        <w:t>Bakalaura vai maģistra darba noformēšanas piemērs</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rsidR="0096475F" w:rsidRDefault="00FE7FEC" w:rsidP="00FE7FEC">
      <w:pPr>
        <w:pStyle w:val="Heading1"/>
        <w:numPr>
          <w:ilvl w:val="0"/>
          <w:numId w:val="0"/>
        </w:numPr>
      </w:pPr>
      <w:bookmarkStart w:id="18" w:name="_Toc502148911"/>
      <w:bookmarkStart w:id="19" w:name="_Toc503191180"/>
      <w:r>
        <w:lastRenderedPageBreak/>
        <w:t>Pielikumi</w:t>
      </w:r>
      <w:bookmarkEnd w:id="18"/>
      <w:bookmarkEnd w:id="19"/>
    </w:p>
    <w:p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rsidR="00FE7FEC" w:rsidRDefault="00FE14B3" w:rsidP="00650434">
      <w:pPr>
        <w:pStyle w:val="PielikumuNr"/>
      </w:pPr>
      <w:bookmarkStart w:id="20" w:name="_Toc502148912"/>
      <w:bookmarkStart w:id="21" w:name="_Toc503191181"/>
      <w:r>
        <w:lastRenderedPageBreak/>
        <w:t>P</w:t>
      </w:r>
      <w:r w:rsidR="00084F2A">
        <w:t>ielikums</w:t>
      </w:r>
      <w:bookmarkEnd w:id="20"/>
      <w:bookmarkEnd w:id="21"/>
    </w:p>
    <w:p w:rsidR="00FE14B3" w:rsidRDefault="00FE14B3" w:rsidP="000A7E56">
      <w:pPr>
        <w:pStyle w:val="Teksts1"/>
      </w:pPr>
    </w:p>
    <w:p w:rsidR="00650434" w:rsidRDefault="00650434" w:rsidP="00650434">
      <w:pPr>
        <w:pStyle w:val="PielikumuNr"/>
      </w:pPr>
      <w:bookmarkStart w:id="22" w:name="_Toc502148913"/>
      <w:bookmarkStart w:id="23" w:name="_Toc503191182"/>
      <w:r>
        <w:lastRenderedPageBreak/>
        <w:t>pielikums</w:t>
      </w:r>
      <w:bookmarkEnd w:id="22"/>
      <w:bookmarkEnd w:id="23"/>
    </w:p>
    <w:p w:rsidR="003D19FE" w:rsidRDefault="003D19FE">
      <w:pPr>
        <w:rPr>
          <w:sz w:val="24"/>
        </w:rPr>
      </w:pPr>
      <w:r>
        <w:br w:type="page"/>
      </w:r>
    </w:p>
    <w:p w:rsidR="00FE14B3" w:rsidRPr="00834CA3" w:rsidRDefault="00FE14B3" w:rsidP="00643C5B">
      <w:pPr>
        <w:spacing w:after="240"/>
        <w:jc w:val="center"/>
        <w:rPr>
          <w:b/>
          <w:sz w:val="36"/>
          <w:szCs w:val="36"/>
        </w:rPr>
      </w:pPr>
      <w:r w:rsidRPr="00834CA3">
        <w:rPr>
          <w:b/>
          <w:sz w:val="36"/>
          <w:szCs w:val="36"/>
        </w:rPr>
        <w:lastRenderedPageBreak/>
        <w:t>AUTORA GALVOJUMS</w:t>
      </w:r>
    </w:p>
    <w:p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4"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4"/>
      <w:r w:rsidRPr="0019689D">
        <w:t xml:space="preserve">, galvoju, ka bakalaura darbs ir izpildīts patstāvīgi. LLU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rsidR="000D7ABD" w:rsidRPr="000C55FC" w:rsidRDefault="000D7ABD" w:rsidP="000D7ABD">
      <w:pPr>
        <w:pStyle w:val="Teksts1"/>
      </w:pPr>
      <w:r w:rsidRPr="000C55FC">
        <w:t>No svešiem avotiem ņemtie dati un definējumi ir uzrādīti darbā.</w:t>
      </w:r>
    </w:p>
    <w:p w:rsidR="000D7ABD" w:rsidRPr="000C55FC" w:rsidRDefault="000D7ABD" w:rsidP="000D7ABD">
      <w:pPr>
        <w:pStyle w:val="Teksts1"/>
      </w:pPr>
      <w:r w:rsidRPr="000C55FC">
        <w:t>Darbs nav publicēts, un pirmo reizi tiek iesniegts aizstāvēšanai Valsts eksāmenu komi</w:t>
      </w:r>
      <w:r w:rsidRPr="000C55FC">
        <w:softHyphen/>
        <w:t>sijā.</w:t>
      </w:r>
    </w:p>
    <w:p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rsidTr="00DD657C">
        <w:trPr>
          <w:jc w:val="center"/>
        </w:trPr>
        <w:tc>
          <w:tcPr>
            <w:tcW w:w="2433" w:type="dxa"/>
            <w:hideMark/>
          </w:tcPr>
          <w:p w:rsidR="000D7ABD" w:rsidRPr="0019689D" w:rsidRDefault="0058345B" w:rsidP="00DD657C">
            <w:pPr>
              <w:spacing w:before="600"/>
              <w:jc w:val="right"/>
            </w:pPr>
            <w:r>
              <w:t>__.05.2023</w:t>
            </w:r>
            <w:r w:rsidR="000D7ABD" w:rsidRPr="0019689D">
              <w:t>.</w:t>
            </w:r>
          </w:p>
        </w:tc>
        <w:tc>
          <w:tcPr>
            <w:tcW w:w="280" w:type="dxa"/>
          </w:tcPr>
          <w:p w:rsidR="000D7ABD" w:rsidRPr="0019689D" w:rsidRDefault="000D7ABD" w:rsidP="00DD657C">
            <w:pPr>
              <w:spacing w:before="600"/>
            </w:pPr>
          </w:p>
        </w:tc>
        <w:tc>
          <w:tcPr>
            <w:tcW w:w="2437" w:type="dxa"/>
            <w:vAlign w:val="center"/>
            <w:hideMark/>
          </w:tcPr>
          <w:p w:rsidR="000D7ABD" w:rsidRPr="0019689D" w:rsidRDefault="000D7ABD" w:rsidP="00DD657C">
            <w:pPr>
              <w:spacing w:before="600"/>
              <w:jc w:val="center"/>
            </w:pPr>
            <w:r w:rsidRPr="0019689D">
              <w:rPr>
                <w:i/>
                <w:sz w:val="16"/>
                <w:szCs w:val="16"/>
              </w:rPr>
              <w:t>(paraksts)</w:t>
            </w:r>
          </w:p>
        </w:tc>
        <w:tc>
          <w:tcPr>
            <w:tcW w:w="280" w:type="dxa"/>
          </w:tcPr>
          <w:p w:rsidR="000D7ABD" w:rsidRPr="0019689D" w:rsidRDefault="000D7ABD" w:rsidP="00DD657C">
            <w:pPr>
              <w:spacing w:before="600"/>
            </w:pPr>
          </w:p>
        </w:tc>
        <w:tc>
          <w:tcPr>
            <w:tcW w:w="3092" w:type="dxa"/>
            <w:hideMark/>
          </w:tcPr>
          <w:p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F1" w:rsidRDefault="003904F1" w:rsidP="00400115">
      <w:r>
        <w:separator/>
      </w:r>
    </w:p>
  </w:endnote>
  <w:endnote w:type="continuationSeparator" w:id="0">
    <w:p w:rsidR="003904F1" w:rsidRDefault="003904F1"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578534"/>
      <w:docPartObj>
        <w:docPartGallery w:val="Page Numbers (Bottom of Page)"/>
        <w:docPartUnique/>
      </w:docPartObj>
    </w:sdtPr>
    <w:sdtEndPr>
      <w:rPr>
        <w:noProof/>
      </w:rPr>
    </w:sdtEndPr>
    <w:sdtContent>
      <w:p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EF4728">
          <w:rPr>
            <w:noProof/>
          </w:rPr>
          <w:t>17</w:t>
        </w:r>
        <w:r w:rsidRPr="0040011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F1" w:rsidRDefault="003904F1" w:rsidP="00400115">
      <w:r>
        <w:separator/>
      </w:r>
    </w:p>
  </w:footnote>
  <w:footnote w:type="continuationSeparator" w:id="0">
    <w:p w:rsidR="003904F1" w:rsidRDefault="003904F1" w:rsidP="00400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6"/>
  </w:num>
  <w:num w:numId="3">
    <w:abstractNumId w:val="5"/>
  </w:num>
  <w:num w:numId="4">
    <w:abstractNumId w:val="10"/>
  </w:num>
  <w:num w:numId="5">
    <w:abstractNumId w:val="9"/>
  </w:num>
  <w:num w:numId="6">
    <w:abstractNumId w:val="17"/>
  </w:num>
  <w:num w:numId="7">
    <w:abstractNumId w:val="6"/>
  </w:num>
  <w:num w:numId="8">
    <w:abstractNumId w:val="4"/>
  </w:num>
  <w:num w:numId="9">
    <w:abstractNumId w:val="18"/>
  </w:num>
  <w:num w:numId="10">
    <w:abstractNumId w:val="12"/>
  </w:num>
  <w:num w:numId="11">
    <w:abstractNumId w:val="11"/>
  </w:num>
  <w:num w:numId="12">
    <w:abstractNumId w:val="3"/>
  </w:num>
  <w:num w:numId="13">
    <w:abstractNumId w:val="13"/>
  </w:num>
  <w:num w:numId="14">
    <w:abstractNumId w:val="1"/>
  </w:num>
  <w:num w:numId="15">
    <w:abstractNumId w:val="8"/>
  </w:num>
  <w:num w:numId="16">
    <w:abstractNumId w:val="0"/>
  </w:num>
  <w:num w:numId="17">
    <w:abstractNumId w:val="14"/>
  </w:num>
  <w:num w:numId="18">
    <w:abstractNumId w:val="14"/>
    <w:lvlOverride w:ilvl="0">
      <w:startOverride w:val="1"/>
    </w:lvlOverride>
  </w:num>
  <w:num w:numId="19">
    <w:abstractNumId w:val="2"/>
  </w:num>
  <w:num w:numId="20">
    <w:abstractNumId w:val="15"/>
    <w:lvlOverride w:ilvl="0">
      <w:startOverride w:val="1"/>
    </w:lvlOverride>
  </w:num>
  <w:num w:numId="21">
    <w:abstractNumId w:val="15"/>
  </w:num>
  <w:num w:numId="22">
    <w:abstractNumId w:val="1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6"/>
    <w:rsid w:val="0001619F"/>
    <w:rsid w:val="000844E6"/>
    <w:rsid w:val="00084F2A"/>
    <w:rsid w:val="00096999"/>
    <w:rsid w:val="000A72FF"/>
    <w:rsid w:val="000A7E56"/>
    <w:rsid w:val="000B2A76"/>
    <w:rsid w:val="000C06D8"/>
    <w:rsid w:val="000D7ABD"/>
    <w:rsid w:val="00107037"/>
    <w:rsid w:val="00166407"/>
    <w:rsid w:val="001719BF"/>
    <w:rsid w:val="002231F0"/>
    <w:rsid w:val="00247CEE"/>
    <w:rsid w:val="00260380"/>
    <w:rsid w:val="002911D1"/>
    <w:rsid w:val="002C07FD"/>
    <w:rsid w:val="002D20CC"/>
    <w:rsid w:val="002E0432"/>
    <w:rsid w:val="002E2C7A"/>
    <w:rsid w:val="002E2E46"/>
    <w:rsid w:val="00304482"/>
    <w:rsid w:val="003377CA"/>
    <w:rsid w:val="0036003A"/>
    <w:rsid w:val="003904F1"/>
    <w:rsid w:val="003A3F7F"/>
    <w:rsid w:val="003B14A9"/>
    <w:rsid w:val="003C0DB2"/>
    <w:rsid w:val="003D19FE"/>
    <w:rsid w:val="00400115"/>
    <w:rsid w:val="00407DF7"/>
    <w:rsid w:val="00422398"/>
    <w:rsid w:val="004D0741"/>
    <w:rsid w:val="005065C9"/>
    <w:rsid w:val="00512B85"/>
    <w:rsid w:val="00514FE1"/>
    <w:rsid w:val="0053360F"/>
    <w:rsid w:val="00550B65"/>
    <w:rsid w:val="00554CAA"/>
    <w:rsid w:val="00565905"/>
    <w:rsid w:val="00583367"/>
    <w:rsid w:val="0058345B"/>
    <w:rsid w:val="00593401"/>
    <w:rsid w:val="005A4411"/>
    <w:rsid w:val="005B333C"/>
    <w:rsid w:val="005E0B31"/>
    <w:rsid w:val="005E2B4E"/>
    <w:rsid w:val="00600400"/>
    <w:rsid w:val="00643C5B"/>
    <w:rsid w:val="00650434"/>
    <w:rsid w:val="00671003"/>
    <w:rsid w:val="00671ABD"/>
    <w:rsid w:val="006D1AC9"/>
    <w:rsid w:val="006D2B31"/>
    <w:rsid w:val="00723B3B"/>
    <w:rsid w:val="007536C2"/>
    <w:rsid w:val="0075376C"/>
    <w:rsid w:val="007675FA"/>
    <w:rsid w:val="00787A83"/>
    <w:rsid w:val="007B45B1"/>
    <w:rsid w:val="007C3658"/>
    <w:rsid w:val="007C3F61"/>
    <w:rsid w:val="00834CA3"/>
    <w:rsid w:val="00847A39"/>
    <w:rsid w:val="00850A81"/>
    <w:rsid w:val="00875157"/>
    <w:rsid w:val="008D7C39"/>
    <w:rsid w:val="00934F30"/>
    <w:rsid w:val="00947616"/>
    <w:rsid w:val="0096475F"/>
    <w:rsid w:val="0098102D"/>
    <w:rsid w:val="00991D43"/>
    <w:rsid w:val="009B1ECA"/>
    <w:rsid w:val="00A0775B"/>
    <w:rsid w:val="00A3171E"/>
    <w:rsid w:val="00A3798A"/>
    <w:rsid w:val="00A41A26"/>
    <w:rsid w:val="00A46349"/>
    <w:rsid w:val="00A526D7"/>
    <w:rsid w:val="00AA0565"/>
    <w:rsid w:val="00B00CA9"/>
    <w:rsid w:val="00B2039C"/>
    <w:rsid w:val="00B21911"/>
    <w:rsid w:val="00B36C21"/>
    <w:rsid w:val="00B77F37"/>
    <w:rsid w:val="00B97DAD"/>
    <w:rsid w:val="00BA2E2D"/>
    <w:rsid w:val="00BC76E8"/>
    <w:rsid w:val="00BD47EB"/>
    <w:rsid w:val="00BE3B0B"/>
    <w:rsid w:val="00C7133A"/>
    <w:rsid w:val="00C832E5"/>
    <w:rsid w:val="00C83918"/>
    <w:rsid w:val="00CE10E4"/>
    <w:rsid w:val="00D209A6"/>
    <w:rsid w:val="00D25B16"/>
    <w:rsid w:val="00D70AD6"/>
    <w:rsid w:val="00D819E2"/>
    <w:rsid w:val="00D83E1C"/>
    <w:rsid w:val="00D91C09"/>
    <w:rsid w:val="00DA327C"/>
    <w:rsid w:val="00DE5187"/>
    <w:rsid w:val="00DF2EFA"/>
    <w:rsid w:val="00E0321E"/>
    <w:rsid w:val="00E2079A"/>
    <w:rsid w:val="00E3674E"/>
    <w:rsid w:val="00E46CE7"/>
    <w:rsid w:val="00E80103"/>
    <w:rsid w:val="00E960F1"/>
    <w:rsid w:val="00EA3460"/>
    <w:rsid w:val="00ED502A"/>
    <w:rsid w:val="00EE1C3D"/>
    <w:rsid w:val="00EF4728"/>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3871-D827-4684-A012-8D58D4F0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TRubina</cp:lastModifiedBy>
  <cp:revision>4</cp:revision>
  <dcterms:created xsi:type="dcterms:W3CDTF">2022-11-30T14:03:00Z</dcterms:created>
  <dcterms:modified xsi:type="dcterms:W3CDTF">2022-11-30T14:06:00Z</dcterms:modified>
</cp:coreProperties>
</file>